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附件5：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苏州大学机关与直属单位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“青年改革创新先锋”推荐表</w:t>
      </w:r>
    </w:p>
    <w:p>
      <w:pPr>
        <w:spacing w:line="400" w:lineRule="exact"/>
        <w:rPr>
          <w:rFonts w:ascii="仿宋_GB2312" w:hAnsi="宋体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推荐单位名称： </w:t>
      </w:r>
    </w:p>
    <w:tbl>
      <w:tblPr>
        <w:tblStyle w:val="5"/>
        <w:tblW w:w="8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28"/>
        <w:gridCol w:w="877"/>
        <w:gridCol w:w="797"/>
        <w:gridCol w:w="899"/>
        <w:gridCol w:w="8"/>
        <w:gridCol w:w="1252"/>
        <w:gridCol w:w="899"/>
        <w:gridCol w:w="7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****年**月</w:t>
            </w:r>
          </w:p>
        </w:tc>
        <w:tc>
          <w:tcPr>
            <w:tcW w:w="89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****年**月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已取得的最高学历学位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担任社会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工作情况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7257" w:type="dxa"/>
            <w:gridSpan w:val="8"/>
          </w:tcPr>
          <w:p>
            <w:pPr>
              <w:spacing w:line="440" w:lineRule="exact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请填写当年度的获奖情况，格式如下：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XXXX年X月被XX授予“XXX”荣誉称号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举措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及成效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57" w:type="dxa"/>
            <w:gridSpan w:val="8"/>
          </w:tcPr>
          <w:p>
            <w:pPr>
              <w:spacing w:line="320" w:lineRule="exact"/>
              <w:ind w:firstLine="562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字数控制在400字以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，从报送的事迹材料中提炼，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要求重点突出、生动鲜活。表内其他栏已有的基本情况、受表彰情况等，可不在此栏中体现。</w:t>
            </w:r>
          </w:p>
          <w:p>
            <w:pPr>
              <w:spacing w:line="440" w:lineRule="exact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党支部推荐意见</w:t>
            </w:r>
          </w:p>
        </w:tc>
        <w:tc>
          <w:tcPr>
            <w:tcW w:w="7257" w:type="dxa"/>
            <w:gridSpan w:val="8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支部书记签名：</w:t>
            </w:r>
          </w:p>
          <w:p>
            <w:pPr>
              <w:wordWrap w:val="0"/>
              <w:ind w:right="42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 月    日  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</w:t>
      </w:r>
      <w:r>
        <w:rPr>
          <w:rFonts w:ascii="仿宋" w:hAnsi="仿宋" w:eastAsia="仿宋" w:cs="仿宋"/>
          <w:sz w:val="28"/>
          <w:szCs w:val="28"/>
        </w:rPr>
        <w:t>注：</w:t>
      </w:r>
      <w:r>
        <w:rPr>
          <w:rFonts w:ascii="仿宋" w:hAnsi="仿宋" w:eastAsia="仿宋" w:cs="仿宋"/>
          <w:b/>
          <w:bCs/>
          <w:sz w:val="28"/>
          <w:szCs w:val="28"/>
        </w:rPr>
        <w:t>另附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1000字左右的</w:t>
      </w:r>
      <w:r>
        <w:rPr>
          <w:rFonts w:ascii="仿宋" w:hAnsi="仿宋" w:eastAsia="仿宋" w:cs="仿宋"/>
          <w:b/>
          <w:bCs/>
          <w:sz w:val="28"/>
          <w:szCs w:val="28"/>
        </w:rPr>
        <w:t>事迹材料</w:t>
      </w:r>
      <w:r>
        <w:rPr>
          <w:rFonts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OWRhZmI2MjJhZjc0MzgyYTVkYTY1MGJlMTJiYmUifQ=="/>
  </w:docVars>
  <w:rsids>
    <w:rsidRoot w:val="004A5622"/>
    <w:rsid w:val="001B1873"/>
    <w:rsid w:val="001B6EA2"/>
    <w:rsid w:val="0025285C"/>
    <w:rsid w:val="00280F65"/>
    <w:rsid w:val="003F3384"/>
    <w:rsid w:val="004A5622"/>
    <w:rsid w:val="004B3C7E"/>
    <w:rsid w:val="006041B2"/>
    <w:rsid w:val="006416C7"/>
    <w:rsid w:val="00822D2D"/>
    <w:rsid w:val="00830A42"/>
    <w:rsid w:val="00842E11"/>
    <w:rsid w:val="00897985"/>
    <w:rsid w:val="009B3285"/>
    <w:rsid w:val="00B046F0"/>
    <w:rsid w:val="00B12927"/>
    <w:rsid w:val="00C25012"/>
    <w:rsid w:val="00D64697"/>
    <w:rsid w:val="00F12F02"/>
    <w:rsid w:val="3BEC5222"/>
    <w:rsid w:val="494E0E9F"/>
    <w:rsid w:val="4EBC07D4"/>
    <w:rsid w:val="662548B9"/>
    <w:rsid w:val="70E56ED1"/>
    <w:rsid w:val="7EA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suda</Company>
  <Pages>1</Pages>
  <Words>222</Words>
  <Characters>238</Characters>
  <Lines>2</Lines>
  <Paragraphs>1</Paragraphs>
  <TotalTime>8</TotalTime>
  <ScaleCrop>false</ScaleCrop>
  <LinksUpToDate>false</LinksUpToDate>
  <CharactersWithSpaces>307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2019-02-28T09:12:00Z</dcterms:created>
  <dc:creator>高玮玮</dc:creator>
  <cp:lastModifiedBy>姑娘，你……</cp:lastModifiedBy>
  <dcterms:modified xsi:type="dcterms:W3CDTF">2022-05-03T08:45:09Z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58D548DB059046FC9F6B9CB3B355DA8C</vt:lpwstr>
  </property>
</Properties>
</file>